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A3A5C"/>
          <w:sz w:val="38"/>
          <w:szCs w:val="38"/>
        </w:rPr>
        <w:t xml:space="preserve">ZÁSADY OCHRANY OSOBNÍCH ÚDAJŮ</w:t>
      </w:r>
    </w:p>
    <w:p>
      <w:pPr>
        <w:spacing w:after="60"/>
        <w:jc w:val="center"/>
      </w:pPr>
      <w:r>
        <w:rPr>
          <w:rFonts w:ascii="Arial" w:cs="Arial" w:eastAsia="Arial" w:hAnsi="Arial"/>
          <w:color w:val="444444"/>
          <w:sz w:val="26"/>
          <w:szCs w:val="26"/>
        </w:rPr>
        <w:t xml:space="preserve">a Zásady používání souborů cookies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2563A8"/>
          <w:sz w:val="24"/>
          <w:szCs w:val="24"/>
        </w:rPr>
        <w:t xml:space="preserve">Darde Servis s.r.o.  |  dardio.cz</w:t>
      </w:r>
    </w:p>
    <w:p>
      <w:pPr>
        <w:spacing w:after="320"/>
        <w:jc w:val="center"/>
      </w:pP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Platné od: 1. 1. 2025  |  Verze: 1.0</w:t>
      </w:r>
    </w:p>
    <w:p>
      <w:pPr>
        <w:pStyle w:val="Heading1"/>
      </w:pPr>
      <w:r>
        <w:t xml:space="preserve">1. Správce osobních údajů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Obchodní firma: </w:t>
      </w:r>
      <w:r>
        <w:rPr>
          <w:rFonts w:ascii="Arial" w:cs="Arial" w:eastAsia="Arial" w:hAnsi="Arial"/>
          <w:sz w:val="22"/>
          <w:szCs w:val="22"/>
        </w:rPr>
        <w:t xml:space="preserve">Darde Servis s.r.o.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Sídlo: </w:t>
      </w:r>
      <w:r>
        <w:rPr>
          <w:rFonts w:ascii="Arial" w:cs="Arial" w:eastAsia="Arial" w:hAnsi="Arial"/>
          <w:sz w:val="22"/>
          <w:szCs w:val="22"/>
        </w:rPr>
        <w:t xml:space="preserve">Pořešice 47, 264 01 Vysoký Chlumec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IČO: </w:t>
      </w:r>
      <w:r>
        <w:rPr>
          <w:rFonts w:ascii="Arial" w:cs="Arial" w:eastAsia="Arial" w:hAnsi="Arial"/>
          <w:sz w:val="22"/>
          <w:szCs w:val="22"/>
        </w:rPr>
        <w:t xml:space="preserve">05046009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E-mail: </w:t>
      </w:r>
      <w:r>
        <w:rPr>
          <w:rFonts w:ascii="Arial" w:cs="Arial" w:eastAsia="Arial" w:hAnsi="Arial"/>
          <w:sz w:val="22"/>
          <w:szCs w:val="22"/>
        </w:rPr>
        <w:t xml:space="preserve">info@dardio.cz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Telefon: </w:t>
      </w:r>
      <w:r>
        <w:rPr>
          <w:rFonts w:ascii="Arial" w:cs="Arial" w:eastAsia="Arial" w:hAnsi="Arial"/>
          <w:sz w:val="22"/>
          <w:szCs w:val="22"/>
        </w:rPr>
        <w:t xml:space="preserve">+420 602 646 998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Web: </w:t>
      </w:r>
      <w:r>
        <w:rPr>
          <w:rFonts w:ascii="Arial" w:cs="Arial" w:eastAsia="Arial" w:hAnsi="Arial"/>
          <w:sz w:val="22"/>
          <w:szCs w:val="22"/>
        </w:rPr>
        <w:t xml:space="preserve">www.dardio.cz</w:t>
      </w:r>
    </w:p>
    <w:p>
      <w:pPr>
        <w:spacing w:after="60"/>
      </w:pPr>
      <w:r>
        <w:t xml:space="preserve"/>
      </w:r>
    </w:p>
    <w:p>
      <w:pPr>
        <w:spacing w:after="140"/>
        <w:jc w:val="both"/>
      </w:pPr>
      <w:r>
        <w:rPr>
          <w:rFonts w:ascii="Arial" w:cs="Arial" w:eastAsia="Arial" w:hAnsi="Arial"/>
          <w:sz w:val="22"/>
          <w:szCs w:val="22"/>
        </w:rPr>
        <w:t xml:space="preserve">Společnost Darde Servis s.r.o. (dále jen "správce" nebo "my") provozuje internetový obchod na adrese www.dardio.cz, který je postaven na platformě Shoptet. V rámci tohoto obchodu zpracováváme osobní údaje zákazníků a návštěvníků webu v souladu s nařízením Evropského parlamentu a Rady (EU) 2016/679 (GDPR) a zákonem č. 110/2019 Sb., o zpracování osobních údajů.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Správce nejmenoval pověřence pro ochranu osobních údajů (DPO), neboť nesplňuje podmínky jeho povinného jmenování dle čl. 37 GDPR.</w:t>
      </w:r>
    </w:p>
    <w:p>
      <w:pPr>
        <w:spacing w:after="60"/>
      </w:pPr>
      <w:r>
        <w:t xml:space="preserve"/>
      </w:r>
    </w:p>
    <w:p>
      <w:pPr>
        <w:pStyle w:val="Heading1"/>
      </w:pPr>
      <w:r>
        <w:t xml:space="preserve">2. Jaké osobní údaje zpracováváme</w:t>
      </w:r>
    </w:p>
    <w:p>
      <w:pPr>
        <w:pStyle w:val="Heading2"/>
      </w:pPr>
      <w:r>
        <w:t xml:space="preserve">2.1 Zákazníci – při nákupu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Identifikační údaje: jméno, příjmení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Kontaktní údaje: e-mailová adresa, telefonní číslo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Doručovací a fakturační adresa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Údaje o objednávkách: zakoupené zboží, cena, datum nákupu, způsob platby a doručení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Platební údaje: číslo bankovního účtu pro vrácení peněz při reklamaci nebo odstoupení od smlouvy (číslo platební karty NIKDY neukládáme – platební brána je zpracovává přímo)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IČO, DIČ (u podnikatelů nakupujících na firmu)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2.2 Návštěvníci webu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IP adresa a technické údaje o prohlížeči a zařízení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Cookies a podobné technologie (viz sekce 6)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Záznamy o chování na webu (prohlížené stránky, čas strávený na webu) – pouze se souhlasem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2.3 Zákazníci zákaznického servisu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Obsah e-mailové a telefonické komunikace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Popisy problémů, reklamací a dotazů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2.4 Příjemci newsletterů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E-mailová adresa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Jméno (volitelně)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Historie otevření e-mailů a kliknutí (statistiky)</w:t>
      </w:r>
    </w:p>
    <w:p>
      <w:pPr>
        <w:spacing w:after="60"/>
      </w:pPr>
      <w:r>
        <w:t xml:space="preserve"/>
      </w:r>
    </w:p>
    <w:p>
      <w:pPr>
        <w:pStyle w:val="Heading1"/>
      </w:pPr>
      <w:r>
        <w:t xml:space="preserve">3. Účely zpracování a právní základy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3.1 Plnění kupní smlouvy (čl. 6 odst. 1 písm. b) GDPR)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Zpracováváme vaše údaje proto, abychom mohli přijmout a zpracovat objednávku, doručit zboží, vystavit daňový doklad a vyřídit případnou reklamaci nebo vrácení zboží. Bez tohoto zpracování nelze uzavřít a splnit kupní smlouvu.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Zpracovávané údaje: jméno, adresa, e-mail, telefon, údaje o objednávce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Doba uchování: po dobu trvání smluvního vztahu + 3 roky po jeho ukončení (promlčecí lhůta)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3.2 Plnění právních povinností (čl. 6 odst. 1 písm. c) GDPR)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Jsme povinni uchovávat účetní a daňové doklady (faktury) po zákonem stanovenou dobu.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Zpracovávané údaje: fakturační údaje, výše objednávky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Doba uchování: 10 let dle zákona o účetnictví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3.3 Oprávněný zájem správce (čl. 6 odst. 1 písm. f) GDPR)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Na základě oprávněného zájmu zpracováváme údaje pro: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Zasílání obchodních sdělení stávajícím zákazníkům (produktové novinky, akce) – zákazník má právo kdykoli vznést námitku.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Ochranu našich práv při vymáhání pohledávek.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Prevenci podvodů a zajištění bezpečnosti e-shopu.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Zlepšování našich služeb na základě anonymizovaných statistik.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Doba uchování: po dobu nezbytně nutnou k danému účelu, max. 3 roky od posledního kontaktu.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3.4 Souhlas (čl. 6 odst. 1 písm. a) GDPR)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Pouze se souhlasem zpracováváme údaje pro: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Zasílání newsletterů osobám, které nejsou zákazníky našeho e-shopu.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Analytické a marketingové cookies (podrobnosti viz sekce 6).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Profilování a personalizaci nabídky.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Souhlas je dobrovolný a lze jej kdykoli odvolat (viz sekce 5).</w:t>
      </w:r>
    </w:p>
    <w:p>
      <w:pPr>
        <w:spacing w:after="60"/>
      </w:pPr>
      <w:r>
        <w:t xml:space="preserve"/>
      </w:r>
    </w:p>
    <w:p>
      <w:pPr>
        <w:pStyle w:val="Heading1"/>
      </w:pPr>
      <w:r>
        <w:t xml:space="preserve">4. Příjemci osobních údajů a zpracovatelé</w:t>
      </w:r>
    </w:p>
    <w:p>
      <w:pPr>
        <w:spacing w:after="140"/>
        <w:jc w:val="both"/>
      </w:pPr>
      <w:r>
        <w:rPr>
          <w:rFonts w:ascii="Arial" w:cs="Arial" w:eastAsia="Arial" w:hAnsi="Arial"/>
          <w:sz w:val="22"/>
          <w:szCs w:val="22"/>
        </w:rPr>
        <w:t xml:space="preserve">Jako správce osobních údajů předáváme vaše data třetím stranám pouze v nezbytném rozsahu. S těmito subjekty máme uzavřeny smlouvy o zpracování osobních údajů dle čl. 28 GDPR: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4.1 Shoptet a.s. – provozovatel platformy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Náš e-shop provozujeme na platformě Shoptet (Shoptet a.s., Dvořeckého 628/8, 169 00 Praha 6). Shoptet vystupuje jako zpracovatel osobních údajů – zpracovává data zákazníků za účelem poskytování e-shopové platformy. Shoptet má uzavřenou zpracovatelskou smlouvu a zajišťuje vysoký standard ochrany dat.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Více informací: www.shoptet.cz/osobni-udaje-a-cookies/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4.2 Přepravní a logistické společnosti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Za účelem doručení zboží předáváme doručovací adresu a kontaktní údaje zákazníka zvolenému přepravci: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Zásilkovna s.r.o., Česká pošta, s.p., PPL CZ s.r.o.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4.3 Platební služby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Platby kartou jsou zpracovávány prostřednictvím platební brány Comgate / GoPay. Čísla platebních karet nezpracováváme ani neukládáme.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4.4 E-mailingové nástroje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Pro zasílání potvrzení objednávek a newsletterů využíváme Shoptet Mailing. E-mailová adresa a jméno jsou přenášeny do tohoto nástroje.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4.5 Google LLC – analytické a reklamní nástroje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Využíváme nástroje společnosti Google LLC (1600 Amphitheatre Parkway, Mountain View, CA, USA):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Google Analytics 4 – měření návštěvnosti webu (pouze se souhlasem s analytickými cookies).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Google Ads / Google Merchant Center – remarketingové kampaně (pouze se souhlasem s marketingovými cookies).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Data mohou být přenášena do USA. Google LLC je certifikován v rámci EU-U.S. Data Privacy Framework, který zajišťuje odpovídající úroveň ochrany.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4.6 Srovnávače cen a marketingové platformy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Za účelem propagace produktů spolupracujeme s Spolupracujeme například s: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Heureka Group a.s. – hodnocení obchodu a produktové inzerce (pouze se souhlasem).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Zboží.cz / Seznam.cz – produktová inzerce.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[Facebook / Meta – Facebook Pixel pro remarketing (pouze se souhlasem).]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4.7 Účetní a daňoví poradci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Pro plnění účetních a daňových povinností mohou být fakturační údaje zpřístupněny naší účetní / daňové kanceláři </w:t>
      </w:r>
    </w:p>
    <w:p>
      <w:pPr>
        <w:spacing w:after="60"/>
      </w:pPr>
      <w:r>
        <w:t xml:space="preserve"/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Všichni výše uvedení příjemci jsou smluvně zavázáni k ochraně osobních údajů a nesmí je používat k jiným účelům, než pro které jim byly předány.</w:t>
      </w:r>
    </w:p>
    <w:p>
      <w:pPr>
        <w:spacing w:after="60"/>
      </w:pPr>
      <w:r>
        <w:t xml:space="preserve"/>
      </w:r>
    </w:p>
    <w:p>
      <w:pPr>
        <w:pStyle w:val="Heading1"/>
      </w:pPr>
      <w:r>
        <w:t xml:space="preserve">5. Vaše práva v oblasti ochrany osobních údajů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Jako subjekt osobních údajů máte tato práva: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Právo na přístup (čl. 15 GDPR): </w:t>
      </w:r>
      <w:r>
        <w:rPr>
          <w:rFonts w:ascii="Arial" w:cs="Arial" w:eastAsia="Arial" w:hAnsi="Arial"/>
          <w:sz w:val="22"/>
          <w:szCs w:val="22"/>
        </w:rPr>
        <w:t xml:space="preserve">Máte právo vědět, jaké osobní údaje o vás zpracováváme, proč a komu je předáváme.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Právo na opravu (čl. 16 GDPR): </w:t>
      </w:r>
      <w:r>
        <w:rPr>
          <w:rFonts w:ascii="Arial" w:cs="Arial" w:eastAsia="Arial" w:hAnsi="Arial"/>
          <w:sz w:val="22"/>
          <w:szCs w:val="22"/>
        </w:rPr>
        <w:t xml:space="preserve">Pokud jsou vaše údaje nepřesné nebo neúplné, opravíme je.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Právo na výmaz – "být zapomenut" (čl. 17 GDPR): </w:t>
      </w:r>
      <w:r>
        <w:rPr>
          <w:rFonts w:ascii="Arial" w:cs="Arial" w:eastAsia="Arial" w:hAnsi="Arial"/>
          <w:sz w:val="22"/>
          <w:szCs w:val="22"/>
        </w:rPr>
        <w:t xml:space="preserve">Máte právo požádat o smazání vašich údajů, pokud již nejsou potřebné k účelu, pro který byly shromážděny, nebo pokud odvoláte souhlas. Toto právo nelze uplatnit u dat, která jsme povinni uchovávat ze zákona (účetní doklady).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Právo na omezení zpracování (čl. 18 GDPR): </w:t>
      </w:r>
      <w:r>
        <w:rPr>
          <w:rFonts w:ascii="Arial" w:cs="Arial" w:eastAsia="Arial" w:hAnsi="Arial"/>
          <w:sz w:val="22"/>
          <w:szCs w:val="22"/>
        </w:rPr>
        <w:t xml:space="preserve">Máte právo požádat o dočasné omezení zpracování vašich údajů, např. po dobu vyřizování námitky.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Právo na přenositelnost dat (čl. 20 GDPR): </w:t>
      </w:r>
      <w:r>
        <w:rPr>
          <w:rFonts w:ascii="Arial" w:cs="Arial" w:eastAsia="Arial" w:hAnsi="Arial"/>
          <w:sz w:val="22"/>
          <w:szCs w:val="22"/>
        </w:rPr>
        <w:t xml:space="preserve">Máte právo obdržet vaše údaje ve strukturovaném, strojově čitelném formátu a předat je jinému správci.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Právo vznést námitku (čl. 21 GDPR): </w:t>
      </w:r>
      <w:r>
        <w:rPr>
          <w:rFonts w:ascii="Arial" w:cs="Arial" w:eastAsia="Arial" w:hAnsi="Arial"/>
          <w:sz w:val="22"/>
          <w:szCs w:val="22"/>
        </w:rPr>
        <w:t xml:space="preserve">Máte právo kdykoli vznést námitku proti zpracování vašich údajů prováděnému na základě oprávněného zájmu – zejména proti zasílání obchodních sdělení. Po podání námitky přestaneme vaše údaje k danému účelu zpracovávat.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Právo odvolat souhlas: </w:t>
      </w:r>
      <w:r>
        <w:rPr>
          <w:rFonts w:ascii="Arial" w:cs="Arial" w:eastAsia="Arial" w:hAnsi="Arial"/>
          <w:sz w:val="22"/>
          <w:szCs w:val="22"/>
        </w:rPr>
        <w:t xml:space="preserve">Souhlas se zpracováním (newsletter, cookies) lze kdykoli odvolat, aniž by tím byla dotčena zákonnost zpracování před jeho odvoláním.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Jak uplatnit svá práva: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E-mailem: info@dardio.cz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Písemně na adresu sídla společnosti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Na vaši žádost odpovíme bez zbytečného odkladu, nejpozději do 30 dnů. Ve výjimečných případech lze lhůtu prodloužit o dalších 60 dnů (o čemž vás informujeme).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Právo podat stížnost: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Pokud se domníváte, že zpracování vašich osobních údajů je v rozporu s GDPR, máte právo podat stížnost u dozorového úřadu: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Úřad pro ochranu osobních údajů (ÚOOÚ)</w:t>
      </w:r>
      <w:r>
        <w:rPr>
          <w:rFonts w:ascii="Arial" w:cs="Arial" w:eastAsia="Arial" w:hAnsi="Arial"/>
          <w:sz w:val="22"/>
          <w:szCs w:val="22"/>
        </w:rPr>
        <w:t xml:space="preserve">, Pplk. Sochora 27, 170 00 Praha 7, www.uoou.cz, tel.: 234 665 111</w:t>
      </w:r>
    </w:p>
    <w:p>
      <w:pPr>
        <w:spacing w:after="60"/>
      </w:pPr>
      <w:r>
        <w:t xml:space="preserve"/>
      </w:r>
    </w:p>
    <w:p>
      <w:pPr>
        <w:pStyle w:val="Heading1"/>
      </w:pPr>
      <w:r>
        <w:t xml:space="preserve">6. Cookies a podobné technologie</w:t>
      </w:r>
    </w:p>
    <w:p>
      <w:pPr>
        <w:spacing w:after="140"/>
        <w:jc w:val="both"/>
      </w:pPr>
      <w:r>
        <w:rPr>
          <w:rFonts w:ascii="Arial" w:cs="Arial" w:eastAsia="Arial" w:hAnsi="Arial"/>
          <w:sz w:val="22"/>
          <w:szCs w:val="22"/>
        </w:rPr>
        <w:t xml:space="preserve">Náš e-shop dardio.cz (provozovaný na platformě Shoptet) používá soubory cookies a podobné technologie. Cookies jsou malé textové soubory ukládané do vašeho prohlížeče při návštěvě webu.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6.1 Přehled kategorií cookies</w:t>
      </w:r>
    </w:p>
    <w:p>
      <w:pPr>
        <w:spacing w:after="60"/>
      </w:pPr>
      <w:r>
        <w:t xml:space="preserve"/>
      </w:r>
    </w:p>
    <w:tbl>
      <w:tblPr>
        <w:tblW w:type="dxa" w:w="91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000"/>
        <w:gridCol w:w="2000"/>
        <w:gridCol w:w="13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Kategorie cookies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Účel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Příklady</w:t>
            </w:r>
          </w:p>
        </w:tc>
        <w:tc>
          <w:tcPr>
            <w:tcW w:type="dxa" w:w="1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Souhlas nutný?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Nezbytné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Funkčnost košíku, přihlášení, bezpečnost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session, PHPSESSID</w:t>
            </w:r>
          </w:p>
        </w:tc>
        <w:tc>
          <w:tcPr>
            <w:tcW w:type="dxa" w:w="1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Analytické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Měření návštěvnosti a chování uživatelů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Google Analytics 4 (_ga, _gid)</w:t>
            </w:r>
          </w:p>
        </w:tc>
        <w:tc>
          <w:tcPr>
            <w:tcW w:type="dxa" w:w="1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Marketingové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Cílená reklama, remarketingové kampaně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Google Ads, Facebook Pixel, Heureka, Zbozi</w:t>
            </w:r>
          </w:p>
        </w:tc>
        <w:tc>
          <w:tcPr>
            <w:tcW w:type="dxa" w:w="1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Preferenční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Uložení preferencí (jazyk, měna, zobrazení)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currency, viewed_products</w:t>
            </w:r>
          </w:p>
        </w:tc>
        <w:tc>
          <w:tcPr>
            <w:tcW w:type="dxa" w:w="1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Ano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</w:pPr>
      <w:r>
        <w:t xml:space="preserve">6.2 Správa souhlasu s cookies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Při první návštěvě našeho webu se zobrazí cookie lišta, kde si zvolíte, s jakými kategoriemi cookies souhlasíte. Souhlas s nezbytně nutnými cookies nelze odmítnout (jsou nezbytné pro funkci e-shopu).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Svůj souhlas můžete kdykoli změnit: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Kliknutím na odkaz "Nastavení cookies" v patičce webu.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Prostřednictvím nastavení vašeho prohlížeče (může omezit funkčnost webu).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Prostřednictvím nástrojů pro správu souhlasu na stránkách jednotlivých reklamních platforem (Google, Meta).</w:t>
      </w:r>
    </w:p>
    <w:p>
      <w:pPr>
        <w:spacing w:after="60"/>
      </w:pPr>
      <w:r>
        <w:t xml:space="preserve"/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6.3 Google Consent Mode v2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Náš e-shop implementuje Google Consent Mode v2, který umožňuje Google nástrojům (Analytics, Ads) respektovat volbu uživatele ohledně cookies. Analytická data jsou při odmítnutí cookies zpracovávána pouze v anonymizované / agregované podobě.</w:t>
      </w:r>
    </w:p>
    <w:p>
      <w:pPr>
        <w:spacing w:after="60"/>
      </w:pPr>
      <w:r>
        <w:t xml:space="preserve"/>
      </w:r>
    </w:p>
    <w:p>
      <w:pPr>
        <w:pStyle w:val="Heading2"/>
      </w:pPr>
      <w:r>
        <w:t xml:space="preserve">6.4 Konkrétní cookies používané na dardio.cz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Nezbytné cookies (platforma Shoptet):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PHPSESSID – relační cookie, zajišťuje funkci košíku a přihlášení, platnost: relace prohlížeče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shoptet_* – funkční cookies platformy Shoptet (preferences, měna apod.), platnost: 1 rok</w:t>
      </w:r>
    </w:p>
    <w:p>
      <w:pPr>
        <w:spacing w:after="60"/>
      </w:pPr>
      <w:r>
        <w:t xml:space="preserve"/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Analytické cookies (Google Analytics 4 – pouze se souhlasem):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_ga – identifikátor pro Analytics, platnost: 2 roky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_gid – identifikátor relace, platnost: 24 hodin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_ga_XXXXXXXXXX – identifikátor datového streamu GA4, platnost: 2 roky</w:t>
      </w:r>
    </w:p>
    <w:p>
      <w:pPr>
        <w:spacing w:after="60"/>
      </w:pPr>
      <w:r>
        <w:t xml:space="preserve"/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Marketingové cookies (pouze se souhlasem) – 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[_fbp – Facebook Pixel, platnost: 90 dní]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[Google Ads conversion tracking]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[Heureka – měření konverzí]</w:t>
      </w:r>
    </w:p>
    <w:p>
      <w:pPr>
        <w:spacing w:after="60"/>
      </w:pPr>
      <w:r>
        <w:t xml:space="preserve"/>
      </w:r>
    </w:p>
    <w:p>
      <w:pPr>
        <w:pStyle w:val="Heading1"/>
      </w:pPr>
      <w:r>
        <w:t xml:space="preserve">7. Zabezpečení osobních údajů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Přijali jsme technická a organizační opatření, aby byly vaše osobní údaje chráněny před neoprávněným přístupem, ztrátou nebo zneužitím: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Přenos dat je šifrován protokolem HTTPS (SSL/TLS certifikát).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Přístup k osobním údajům zákazníků v administraci e-shopu je chráněn heslem a je omezen pouze na oprávněné osoby.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Platební brána zpracovává údaje o platebních kartách v izolovaném zabezpečeném prostředí – neukládáme čísla karet.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Shoptet jako zpracovatel zajišťuje bezpečnost dat na úrovni platformy a je pravidelně auditován.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V případě zjištění bezpečnostního incidentu jsme povinni jej nahlásit ÚOOÚ do 72 hodin a v případě vysokého rizika také vás informovat.</w:t>
      </w:r>
    </w:p>
    <w:p>
      <w:pPr>
        <w:spacing w:after="60"/>
      </w:pPr>
      <w:r>
        <w:t xml:space="preserve"/>
      </w:r>
    </w:p>
    <w:p>
      <w:pPr>
        <w:pStyle w:val="Heading1"/>
      </w:pPr>
      <w:r>
        <w:t xml:space="preserve">8. Přenos osobních údajů do třetích zemí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Část osobních údajů může být přenášena mimo Evropský hospodářský prostor (EHP), zejména do USA, a to v případě nástrojů Google LLC a Meta Platforms Inc. Tyto přenosy jsou realizovány na základě: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EU-U.S. Data Privacy Framework (Google, Meta jsou certifikovány).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Standardních smluvních doložek schválených Evropskou komisí (čl. 46 GDPR).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Podrobnosti o ochranných mechanismech jsou dostupné na stránkách jednotlivých společností.</w:t>
      </w:r>
    </w:p>
    <w:p>
      <w:pPr>
        <w:spacing w:after="60"/>
      </w:pPr>
      <w:r>
        <w:t xml:space="preserve"/>
      </w:r>
    </w:p>
    <w:p>
      <w:pPr>
        <w:pStyle w:val="Heading1"/>
      </w:pPr>
      <w:r>
        <w:t xml:space="preserve">9. Doba uchování osobních údajů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Osobní údaje uchováváme pouze po dobu nezbytně nutnou k danému účelu: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Údaje z objednávek (jméno, adresa, kontakt): 3 roky od splnění smlouvy, resp. po dobu záruční lhůty.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Fakturační a účetní doklady: 10 let dle zákona o účetnictví č. 563/1991 Sb.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Reklamační záznamy: 5 let od vyřízení reklamace.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E-mailová adresa pro newsletter: do odvolání souhlasu, nejdéle 3 roky od posledního otevření e-mailu.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Záznamy o souhlasech s cookies: 1 rok od udělení souhlasu.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Záznamy komunikace (e-mail, chat): 3 roky od ukončení komunikace.</w:t>
      </w:r>
    </w:p>
    <w:p>
      <w:pPr>
        <w:spacing w:after="60"/>
      </w:pPr>
      <w:r>
        <w:t xml:space="preserve"/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Po uplynutí doby uchování jsou osobní údaje bezpečně smazány nebo anonymizovány.</w:t>
      </w:r>
    </w:p>
    <w:p>
      <w:pPr>
        <w:spacing w:after="60"/>
      </w:pPr>
      <w:r>
        <w:t xml:space="preserve"/>
      </w:r>
    </w:p>
    <w:p>
      <w:pPr>
        <w:pStyle w:val="Heading1"/>
      </w:pPr>
      <w:r>
        <w:t xml:space="preserve">10. Změny těchto zásad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Tyto Zásady ochrany osobních údajů můžeme průběžně aktualizovat, aby odrážely změny v právních předpisech nebo v našich postupech zpracování. O podstatných změnách vás budeme informovat e-mailem nebo prostřednictvím oznámení na webu.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Aktuální verze je vždy dostupná na adrese www.dardio.cz v sekci "Ochrana osobních údajů".</w:t>
      </w:r>
    </w:p>
    <w:p>
      <w:pPr>
        <w:spacing w:after="60"/>
      </w:pPr>
      <w:r>
        <w:t xml:space="preserve"/>
      </w:r>
    </w:p>
    <w:p>
      <w:pPr>
        <w:pStyle w:val="Heading1"/>
      </w:pPr>
      <w:r>
        <w:t xml:space="preserve">11. Kontakt</w:t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Máte-li dotazy k ochraně osobních údajů, chcete-li uplatnit svá práva nebo podat námitku, kontaktujte nás: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E-mail: </w:t>
      </w:r>
      <w:r>
        <w:rPr>
          <w:rFonts w:ascii="Arial" w:cs="Arial" w:eastAsia="Arial" w:hAnsi="Arial"/>
          <w:sz w:val="22"/>
          <w:szCs w:val="22"/>
        </w:rPr>
        <w:t xml:space="preserve">info@dardio.cz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Poštovní adresa: </w:t>
      </w:r>
      <w:r>
        <w:rPr>
          <w:rFonts w:ascii="Arial" w:cs="Arial" w:eastAsia="Arial" w:hAnsi="Arial"/>
          <w:sz w:val="22"/>
          <w:szCs w:val="22"/>
        </w:rPr>
        <w:t xml:space="preserve">Darde Servis s.r.o., Pořešice 47, 264 01 Vysoký Chlumec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Telefon: </w:t>
      </w:r>
      <w:r>
        <w:rPr>
          <w:rFonts w:ascii="Arial" w:cs="Arial" w:eastAsia="Arial" w:hAnsi="Arial"/>
          <w:sz w:val="22"/>
          <w:szCs w:val="22"/>
        </w:rPr>
        <w:t xml:space="preserve">+420 602 646 998</w:t>
      </w:r>
    </w:p>
    <w:p>
      <w:pPr>
        <w:spacing w:after="60"/>
      </w:pPr>
      <w:r>
        <w:t xml:space="preserve"/>
      </w:r>
    </w:p>
    <w:p>
      <w:pPr>
        <w:spacing w:after="140"/>
        <w:jc w:val="left"/>
      </w:pPr>
      <w:r>
        <w:rPr>
          <w:rFonts w:ascii="Arial" w:cs="Arial" w:eastAsia="Arial" w:hAnsi="Arial"/>
          <w:sz w:val="22"/>
          <w:szCs w:val="22"/>
        </w:rPr>
        <w:t xml:space="preserve">Na vaši žádost odpovíme bez zbytečného odkladu, nejpozději do 30 dnů od jejího obdržení.</w:t>
      </w:r>
    </w:p>
    <w:p>
      <w:pPr>
        <w:spacing w:after="60"/>
      </w:pPr>
      <w:r>
        <w:t xml:space="preserve"/>
      </w:r>
    </w:p>
    <w:p>
      <w:pPr>
        <w:pBdr>
          <w:top w:val="single" w:color="1A3A5C" w:sz="6" w:space="10"/>
        </w:pBdr>
        <w:spacing w:after="80" w:before="32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Darde Servis s.r.o.  |  www.dardio.cz  |  info@dardio.cz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Zásady ochrany osobních údajů  |  Platné od 1. 1. 2025  |  Verze 1.0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80"/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563A8" w:sz="4" w:space="4"/>
      </w:pBdr>
      <w:spacing w:after="160" w:before="360"/>
      <w:outlineLvl w:val="0"/>
    </w:pPr>
    <w:rPr>
      <w:rFonts w:ascii="Arial" w:cs="Arial" w:eastAsia="Arial" w:hAnsi="Arial"/>
      <w:b/>
      <w:bCs/>
      <w:color w:val="1A3A5C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563A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2026-06-28T07:42:48.468Z</dcterms:created>
  <dcterms:modified xsi:type="dcterms:W3CDTF">2026-06-28T07:42:48.481Z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